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635" w:rsidRDefault="008924A6" w:rsidP="008924A6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وزارة الاقتصاد</w:t>
      </w:r>
      <w:r w:rsidR="00A00635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, </w:t>
      </w: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تتوجه بهذا للحصول على عروض</w:t>
      </w:r>
      <w:r w:rsidR="00A00635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A00635" w:rsidRPr="008924A6" w:rsidRDefault="008924A6" w:rsidP="008924A6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JO"/>
        </w:rPr>
      </w:pPr>
      <w:r>
        <w:rPr>
          <w:rFonts w:cs="Times New Roman" w:hint="cs"/>
          <w:b/>
          <w:bCs/>
          <w:sz w:val="36"/>
          <w:szCs w:val="36"/>
          <w:u w:val="single"/>
          <w:rtl/>
          <w:lang w:eastAsia="he-IL" w:bidi="ar-JO"/>
        </w:rPr>
        <w:t>لتقديم خدمات مركز معلومات</w:t>
      </w:r>
      <w:r w:rsidR="00F06D07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="00F06D07">
        <w:rPr>
          <w:rFonts w:cs="David"/>
          <w:b/>
          <w:bCs/>
          <w:sz w:val="36"/>
          <w:szCs w:val="36"/>
          <w:u w:val="single"/>
          <w:lang w:eastAsia="he-IL"/>
        </w:rPr>
        <w:t xml:space="preserve">WTO-TBT </w:t>
      </w:r>
      <w:r w:rsidR="00F06D07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>
        <w:rPr>
          <w:rFonts w:cs="Times New Roman" w:hint="cs"/>
          <w:b/>
          <w:bCs/>
          <w:sz w:val="36"/>
          <w:szCs w:val="36"/>
          <w:u w:val="single"/>
          <w:rtl/>
          <w:lang w:eastAsia="he-IL" w:bidi="ar-JO"/>
        </w:rPr>
        <w:t>واستشارة في مجال المعايير</w:t>
      </w:r>
    </w:p>
    <w:p w:rsidR="00A00635" w:rsidRPr="008924A6" w:rsidRDefault="008924A6" w:rsidP="00A72CD5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rFonts w:cstheme="minorBidi"/>
          <w:b/>
          <w:bCs/>
          <w:sz w:val="32"/>
          <w:szCs w:val="32"/>
          <w:u w:val="single"/>
          <w:rtl/>
          <w:lang w:eastAsia="he-IL"/>
        </w:rPr>
      </w:pP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مناقصة علنية رقم</w:t>
      </w:r>
      <w:r w:rsidR="00A00635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5F4E1D" w:rsidRPr="005F4E1D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65/13</w:t>
      </w:r>
    </w:p>
    <w:p w:rsidR="00A00635" w:rsidRDefault="00A00635" w:rsidP="00A00635">
      <w:pPr>
        <w:spacing w:line="360" w:lineRule="auto"/>
        <w:ind w:left="1429" w:hanging="720"/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</w:pPr>
    </w:p>
    <w:p w:rsidR="00A00635" w:rsidRDefault="008924A6" w:rsidP="008924A6">
      <w:pPr>
        <w:overflowPunct w:val="0"/>
        <w:autoSpaceDE w:val="0"/>
        <w:autoSpaceDN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دائرة المعايير في وزارة الاقتصاد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تتوجه للحصول علة عروض لتقديم خدمات مركز معلومات</w:t>
      </w:r>
      <w:r w:rsidR="00A72CD5">
        <w:rPr>
          <w:rFonts w:cs="David" w:hint="cs"/>
          <w:sz w:val="24"/>
          <w:szCs w:val="24"/>
          <w:rtl/>
          <w:lang w:eastAsia="he-IL"/>
        </w:rPr>
        <w:t xml:space="preserve"> </w:t>
      </w:r>
      <w:r w:rsidR="00A72CD5">
        <w:rPr>
          <w:rFonts w:cs="David"/>
          <w:sz w:val="24"/>
          <w:szCs w:val="24"/>
          <w:lang w:eastAsia="he-IL"/>
        </w:rPr>
        <w:t>TBT</w:t>
      </w:r>
      <w:r w:rsidR="00A72CD5">
        <w:rPr>
          <w:rFonts w:cs="David" w:hint="cs"/>
          <w:sz w:val="24"/>
          <w:szCs w:val="24"/>
          <w:rtl/>
          <w:lang w:eastAsia="he-IL"/>
        </w:rPr>
        <w:t>-</w:t>
      </w:r>
      <w:r w:rsidR="00A72CD5">
        <w:rPr>
          <w:rFonts w:cs="David"/>
          <w:sz w:val="24"/>
          <w:szCs w:val="24"/>
          <w:lang w:eastAsia="he-IL"/>
        </w:rPr>
        <w:t xml:space="preserve">WTO </w:t>
      </w:r>
      <w:r w:rsidR="008124A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واستشارة في مجال المعايير</w:t>
      </w:r>
      <w:r w:rsidR="00A72CD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كالمفصل في وثائق المناقصة</w:t>
      </w:r>
      <w:r w:rsidR="00A00635">
        <w:rPr>
          <w:rFonts w:cs="David" w:hint="cs"/>
          <w:sz w:val="24"/>
          <w:szCs w:val="24"/>
          <w:rtl/>
          <w:lang w:eastAsia="he-IL"/>
        </w:rPr>
        <w:t>.</w:t>
      </w:r>
    </w:p>
    <w:p w:rsidR="00A00635" w:rsidRDefault="00A00635" w:rsidP="00A00635">
      <w:pPr>
        <w:overflowPunct w:val="0"/>
        <w:autoSpaceDE w:val="0"/>
        <w:autoSpaceDN w:val="0"/>
        <w:spacing w:line="360" w:lineRule="auto"/>
        <w:textAlignment w:val="baseline"/>
        <w:rPr>
          <w:sz w:val="24"/>
          <w:szCs w:val="24"/>
          <w:rtl/>
          <w:lang w:eastAsia="he-IL"/>
        </w:rPr>
      </w:pPr>
    </w:p>
    <w:p w:rsidR="00A00635" w:rsidRDefault="008924A6" w:rsidP="008924A6">
      <w:pPr>
        <w:numPr>
          <w:ilvl w:val="0"/>
          <w:numId w:val="1"/>
        </w:numPr>
        <w:spacing w:after="240" w:line="360" w:lineRule="auto"/>
        <w:ind w:left="326"/>
        <w:rPr>
          <w:b/>
          <w:bCs/>
          <w:sz w:val="24"/>
          <w:szCs w:val="24"/>
          <w:u w:val="single"/>
          <w:rtl/>
          <w:lang w:eastAsia="he-IL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مدة الارتباط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/>
          <w:sz w:val="24"/>
          <w:szCs w:val="24"/>
          <w:rtl/>
          <w:lang w:eastAsia="he-IL"/>
        </w:rPr>
        <w:t>–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فترة الارتباط هي لمدة سنة مع الحق للوزارة وحدها بالتمديد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بثلاث سنوات إضافية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حتى سنة في كل مرة</w:t>
      </w:r>
      <w:r w:rsidR="00A00635">
        <w:rPr>
          <w:rFonts w:cs="David" w:hint="cs"/>
          <w:sz w:val="24"/>
          <w:szCs w:val="24"/>
          <w:rtl/>
          <w:lang w:eastAsia="he-IL"/>
        </w:rPr>
        <w:t>.</w:t>
      </w:r>
    </w:p>
    <w:p w:rsidR="00A00635" w:rsidRDefault="008924A6" w:rsidP="008924A6">
      <w:pPr>
        <w:numPr>
          <w:ilvl w:val="0"/>
          <w:numId w:val="1"/>
        </w:numPr>
        <w:spacing w:line="360" w:lineRule="auto"/>
        <w:ind w:left="326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eastAsia="he-IL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أهم الشروط المسبقة للمشاركة في المناقصة</w:t>
      </w:r>
      <w:r w:rsidR="00A00635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A00635">
        <w:rPr>
          <w:rFonts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النص الكامل ظاهر في وثائق المناقصة</w:t>
      </w:r>
      <w:r w:rsidR="00A00635">
        <w:rPr>
          <w:rFonts w:cs="David" w:hint="cs"/>
          <w:b/>
          <w:bCs/>
          <w:sz w:val="24"/>
          <w:szCs w:val="24"/>
          <w:rtl/>
          <w:lang w:eastAsia="he-IL"/>
        </w:rPr>
        <w:t>):</w:t>
      </w:r>
    </w:p>
    <w:p w:rsidR="00A00635" w:rsidRDefault="008924A6" w:rsidP="008924A6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هو شركة مسجلة في سجل قانون أو شراكة غير مسجلة أو مشتغل مرخص \ معفى.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</w:p>
    <w:p w:rsidR="00A00635" w:rsidRDefault="00765332" w:rsidP="00765332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يستوفي متطلبات قانون الهيئات العامة</w:t>
      </w:r>
      <w:r>
        <w:rPr>
          <w:rFonts w:cstheme="minorBidi" w:hint="cs"/>
          <w:sz w:val="24"/>
          <w:szCs w:val="24"/>
          <w:rtl/>
          <w:lang w:eastAsia="he-IL" w:bidi="ar-JO"/>
        </w:rPr>
        <w:t xml:space="preserve"> </w:t>
      </w:r>
      <w:r w:rsidR="00A00635">
        <w:rPr>
          <w:rFonts w:cs="David" w:hint="cs"/>
          <w:sz w:val="24"/>
          <w:szCs w:val="24"/>
          <w:rtl/>
          <w:lang w:eastAsia="he-IL"/>
        </w:rPr>
        <w:t>-1976.</w:t>
      </w:r>
    </w:p>
    <w:p w:rsidR="00A00635" w:rsidRDefault="00765332" w:rsidP="00765332">
      <w:pPr>
        <w:numPr>
          <w:ilvl w:val="1"/>
          <w:numId w:val="1"/>
        </w:numPr>
        <w:spacing w:after="240"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شروط أولية مهنية في المتقدم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="00A00635">
        <w:rPr>
          <w:rFonts w:cs="David" w:hint="cs"/>
          <w:sz w:val="24"/>
          <w:szCs w:val="24"/>
          <w:rtl/>
        </w:rPr>
        <w:t xml:space="preserve"> </w:t>
      </w:r>
      <w:r>
        <w:rPr>
          <w:rFonts w:cs="Times New Roman" w:hint="cs"/>
          <w:sz w:val="24"/>
          <w:szCs w:val="24"/>
          <w:rtl/>
          <w:lang w:bidi="ar-JO"/>
        </w:rPr>
        <w:t xml:space="preserve">لدى المتقدم تجربة مثبتة لـ </w:t>
      </w:r>
      <w:r w:rsidR="00A72CD5">
        <w:rPr>
          <w:rFonts w:cs="David" w:hint="cs"/>
          <w:sz w:val="24"/>
          <w:szCs w:val="24"/>
          <w:rtl/>
        </w:rPr>
        <w:t xml:space="preserve"> 4 </w:t>
      </w:r>
      <w:r>
        <w:rPr>
          <w:rFonts w:cs="Times New Roman" w:hint="cs"/>
          <w:sz w:val="24"/>
          <w:szCs w:val="24"/>
          <w:rtl/>
          <w:lang w:bidi="ar-JO"/>
        </w:rPr>
        <w:t>سنوات في تقديم خدمات في مجال التجارة الخارجية والتي تتعلق بالمجالات المتعلقة بمنظمة التجارة العالمية</w:t>
      </w:r>
      <w:r w:rsidR="00FF6B75">
        <w:rPr>
          <w:rFonts w:cs="David" w:hint="cs"/>
          <w:sz w:val="24"/>
          <w:szCs w:val="24"/>
          <w:rtl/>
        </w:rPr>
        <w:t xml:space="preserve"> (</w:t>
      </w:r>
      <w:r w:rsidR="00FF6B75">
        <w:rPr>
          <w:rFonts w:cs="David"/>
          <w:sz w:val="24"/>
          <w:szCs w:val="24"/>
        </w:rPr>
        <w:t>WTO</w:t>
      </w:r>
      <w:r w:rsidR="00FF6B75">
        <w:rPr>
          <w:rFonts w:cs="David" w:hint="cs"/>
          <w:sz w:val="24"/>
          <w:szCs w:val="24"/>
          <w:rtl/>
        </w:rPr>
        <w:t xml:space="preserve">), </w:t>
      </w:r>
      <w:r>
        <w:rPr>
          <w:rFonts w:cs="Times New Roman" w:hint="cs"/>
          <w:sz w:val="24"/>
          <w:szCs w:val="24"/>
          <w:rtl/>
          <w:lang w:bidi="ar-JO"/>
        </w:rPr>
        <w:t>يشمل سياسة التجارة الدولية</w:t>
      </w:r>
      <w:r w:rsidR="00FF6B75">
        <w:rPr>
          <w:rFonts w:cs="David" w:hint="cs"/>
          <w:sz w:val="24"/>
          <w:szCs w:val="24"/>
          <w:rtl/>
        </w:rPr>
        <w:t xml:space="preserve">, </w:t>
      </w:r>
      <w:r>
        <w:rPr>
          <w:rFonts w:cs="Times New Roman" w:hint="cs"/>
          <w:sz w:val="24"/>
          <w:szCs w:val="24"/>
          <w:rtl/>
          <w:lang w:bidi="ar-JO"/>
        </w:rPr>
        <w:t>عوائق تقنية للتجارة</w:t>
      </w:r>
      <w:r w:rsidR="00FF6B75">
        <w:rPr>
          <w:rFonts w:cs="David" w:hint="cs"/>
          <w:sz w:val="24"/>
          <w:szCs w:val="24"/>
          <w:rtl/>
        </w:rPr>
        <w:t xml:space="preserve"> ׁ(</w:t>
      </w:r>
      <w:r w:rsidR="00FF6B75">
        <w:rPr>
          <w:rFonts w:cs="David"/>
          <w:sz w:val="24"/>
          <w:szCs w:val="24"/>
        </w:rPr>
        <w:t>TBT</w:t>
      </w:r>
      <w:r w:rsidR="00FF6B75">
        <w:rPr>
          <w:rFonts w:cs="David" w:hint="cs"/>
          <w:sz w:val="24"/>
          <w:szCs w:val="24"/>
          <w:rtl/>
        </w:rPr>
        <w:t xml:space="preserve">) </w:t>
      </w:r>
      <w:r>
        <w:rPr>
          <w:rFonts w:cs="Times New Roman" w:hint="cs"/>
          <w:sz w:val="24"/>
          <w:szCs w:val="24"/>
          <w:rtl/>
          <w:lang w:bidi="ar-JO"/>
        </w:rPr>
        <w:t>وعوائق غير جمركية أخرى للتجارة</w:t>
      </w:r>
      <w:r w:rsidR="00FF6B75">
        <w:rPr>
          <w:rFonts w:cs="David" w:hint="cs"/>
          <w:sz w:val="24"/>
          <w:szCs w:val="24"/>
          <w:rtl/>
        </w:rPr>
        <w:t xml:space="preserve"> (</w:t>
      </w:r>
      <w:r w:rsidR="00FF6B75">
        <w:rPr>
          <w:rFonts w:cs="David"/>
          <w:sz w:val="24"/>
          <w:szCs w:val="24"/>
        </w:rPr>
        <w:t>NTBs</w:t>
      </w:r>
      <w:r w:rsidR="00FF6B75">
        <w:rPr>
          <w:rFonts w:ascii="Times New Roman" w:hAnsi="Times New Roman" w:cs="Times New Roman" w:hint="cs"/>
          <w:sz w:val="24"/>
          <w:szCs w:val="24"/>
          <w:rtl/>
          <w:lang w:eastAsia="he-IL"/>
        </w:rPr>
        <w:t>).</w:t>
      </w:r>
    </w:p>
    <w:p w:rsidR="00A00635" w:rsidRDefault="00765332" w:rsidP="00765332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  <w:r>
        <w:rPr>
          <w:rFonts w:eastAsia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القوة البشرية </w:t>
      </w:r>
      <w:r>
        <w:rPr>
          <w:rFonts w:eastAsia="Times New Roman" w:cs="Times New Roman"/>
          <w:b/>
          <w:bCs/>
          <w:sz w:val="24"/>
          <w:szCs w:val="24"/>
          <w:u w:val="single"/>
          <w:rtl/>
          <w:lang w:eastAsia="he-IL" w:bidi="ar-JO"/>
        </w:rPr>
        <w:t>–</w:t>
      </w:r>
      <w:r>
        <w:rPr>
          <w:rFonts w:eastAsia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على المتقدم أن يعرض مرشحين لتقديم الخدمات كما يلي</w:t>
      </w:r>
      <w:r>
        <w:rPr>
          <w:rFonts w:eastAsia="Times New Roman" w:cs="Times New Roman" w:hint="cs"/>
          <w:b/>
          <w:bCs/>
          <w:sz w:val="24"/>
          <w:szCs w:val="24"/>
          <w:rtl/>
          <w:lang w:eastAsia="he-IL" w:bidi="ar-JO"/>
        </w:rPr>
        <w:t xml:space="preserve"> (النص الكامل ظاهر في وثائق المناقصة):</w:t>
      </w:r>
    </w:p>
    <w:p w:rsidR="00FF6B75" w:rsidRPr="00FF6B75" w:rsidRDefault="00765332" w:rsidP="00253484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مسئول مهني</w:t>
      </w:r>
      <w:r w:rsidR="00B56C0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="00B56C0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صاحب لقب أكاديمي ثان (على الأٌقل) في واحد و أكثر من المجالات التالية : اقتصاد , المعلوماتية , الهندسة , العلوم الطبيعية , جودة البيئة , الكيمياء.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F6B75">
        <w:rPr>
          <w:rFonts w:ascii="Times New Roman" w:eastAsia="Times New Roman" w:hAnsi="Times New Roman" w:cs="David" w:hint="cs"/>
          <w:sz w:val="24"/>
          <w:szCs w:val="24"/>
          <w:rtl/>
        </w:rPr>
        <w:br/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ذو تجربة مثبتة لثلاث سنوات على الأقل في خلال السنوات العشر الأخيرة في تقديم خدمات في مجال التجارة الخارجية والتي تخص المجالات المتعلقة بمنظمة التجارة العالمية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</w:rPr>
        <w:t>WTO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), </w:t>
      </w:r>
      <w:r w:rsidR="00253484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يشمل سياسة التجارة الدولية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="00253484">
        <w:rPr>
          <w:rFonts w:cs="Times New Roman" w:hint="cs"/>
          <w:sz w:val="24"/>
          <w:szCs w:val="24"/>
          <w:rtl/>
          <w:lang w:bidi="ar-JO"/>
        </w:rPr>
        <w:t>عوائق تقنية للتجارة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</w:rPr>
        <w:t>TBT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) </w:t>
      </w:r>
      <w:r w:rsidR="00253484">
        <w:rPr>
          <w:rFonts w:cs="Times New Roman" w:hint="cs"/>
          <w:sz w:val="24"/>
          <w:szCs w:val="24"/>
          <w:rtl/>
          <w:lang w:bidi="ar-JO"/>
        </w:rPr>
        <w:t>وعوائق غير جمركية أخرى للتجارة</w:t>
      </w:r>
      <w:r w:rsidR="00253484">
        <w:rPr>
          <w:rFonts w:cs="David" w:hint="cs"/>
          <w:sz w:val="24"/>
          <w:szCs w:val="24"/>
          <w:rtl/>
        </w:rPr>
        <w:t xml:space="preserve">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>(NTBs)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253484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على الخبرة أن تشمل فعاليات مميزة لمركز معلومات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 xml:space="preserve">TBT </w:t>
      </w:r>
      <w:r w:rsidR="00FF6B75" w:rsidRPr="00FF6B75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 xml:space="preserve">WTO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253484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مثل تحضير إعلانات للدول الأعضاء ومعالجة تحفظاتها من التغييرات التي يعلن عنها المركز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:rsidR="00FF6B75" w:rsidRPr="00FF6B75" w:rsidRDefault="00253484" w:rsidP="00253484">
      <w:pPr>
        <w:overflowPunct w:val="0"/>
        <w:autoSpaceDE w:val="0"/>
        <w:autoSpaceDN w:val="0"/>
        <w:adjustRightInd w:val="0"/>
        <w:spacing w:line="360" w:lineRule="auto"/>
        <w:ind w:left="708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ذو تجربة مثبتة لثلاث سنوات على الأقل بالاشتغال في مواضيع</w:t>
      </w: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 xml:space="preserve"> الـ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 xml:space="preserve">Codex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</w:rPr>
        <w:t>A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>limentarius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المعايير التابعة للغذاء و المستويات المسموح بها لبقايا المعادن الثقيلة , المضادات الحيوية وما أشبه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).</w:t>
      </w:r>
    </w:p>
    <w:p w:rsidR="00FF6B75" w:rsidRPr="00FF6B75" w:rsidRDefault="00253484" w:rsidP="00253484">
      <w:pPr>
        <w:overflowPunct w:val="0"/>
        <w:autoSpaceDE w:val="0"/>
        <w:autoSpaceDN w:val="0"/>
        <w:adjustRightInd w:val="0"/>
        <w:spacing w:after="200" w:line="360" w:lineRule="auto"/>
        <w:ind w:left="708"/>
        <w:contextualSpacing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ذو تجربة مثبتة في ترجمة نصوص تقنية من الانجليزية إلى العبرية ومن العبرية إلى الانجليزية , والتي تتعلق بمجال المعايير.</w:t>
      </w:r>
      <w:r w:rsidR="00FF6B75">
        <w:rPr>
          <w:rFonts w:ascii="Times New Roman" w:eastAsia="Times New Roman" w:hAnsi="Times New Roman" w:cs="David"/>
          <w:sz w:val="24"/>
          <w:szCs w:val="24"/>
          <w:rtl/>
        </w:rPr>
        <w:br/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 xml:space="preserve">ذو تجربة سابقة مثبتة لسنتين على الأقل في الإعداد اللغوي أو في مهنة قريبة لمجال الإعداد اللغوي وتدقيق المستندات بالعبرية وبالإنجليزية.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9A090B" w:rsidRPr="009A090B" w:rsidRDefault="00253484" w:rsidP="00202D32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200" w:line="360" w:lineRule="auto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منفّذان اثنان ذوو لقب أكاديمي أول (على الأقل) في واحد أو أكثر من المجالات التالية</w:t>
      </w:r>
      <w:r w:rsidR="008124A5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: </w:t>
      </w:r>
      <w:r w:rsidR="00202D32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اقتصاد , المعلوماتية , الهندسة , العلوم الطبيعية , جودة البيئة , الكيمياء.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  </w:t>
      </w:r>
      <w:r w:rsidR="009A090B">
        <w:rPr>
          <w:rFonts w:ascii="Times New Roman" w:eastAsia="Times New Roman" w:hAnsi="Times New Roman" w:cs="David"/>
          <w:sz w:val="24"/>
          <w:szCs w:val="24"/>
          <w:rtl/>
        </w:rPr>
        <w:br/>
      </w:r>
      <w:r w:rsidR="00202D32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ذو تجربة مثبتة لسنتين على الأقل في خلال السنوات العشر الأخيرة في تقديم خدمات في مجال التجارة الخارجية والتي تخص المجالات المتعلقة بمنظمة التجارة العالمية</w:t>
      </w:r>
      <w:r w:rsidR="00202D32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(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</w:rPr>
        <w:t>WTO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), </w:t>
      </w:r>
      <w:r w:rsidR="00202D32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يشمل سياسة التجارة الدولية</w:t>
      </w:r>
      <w:r w:rsidR="00202D32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="00202D32">
        <w:rPr>
          <w:rFonts w:cs="Times New Roman" w:hint="cs"/>
          <w:sz w:val="24"/>
          <w:szCs w:val="24"/>
          <w:rtl/>
          <w:lang w:bidi="ar-JO"/>
        </w:rPr>
        <w:t>عوائق تقنية للتجارة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</w:rPr>
        <w:t>TBT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) </w:t>
      </w:r>
      <w:r w:rsidR="00202D32">
        <w:rPr>
          <w:rFonts w:cs="Times New Roman" w:hint="cs"/>
          <w:sz w:val="24"/>
          <w:szCs w:val="24"/>
          <w:rtl/>
          <w:lang w:bidi="ar-JO"/>
        </w:rPr>
        <w:t>وعوائق غير جمركية أخرى للتجارة</w:t>
      </w:r>
      <w:r w:rsidR="00202D32">
        <w:rPr>
          <w:rFonts w:cs="David" w:hint="cs"/>
          <w:sz w:val="24"/>
          <w:szCs w:val="24"/>
          <w:rtl/>
        </w:rPr>
        <w:t xml:space="preserve"> </w:t>
      </w:r>
      <w:r w:rsidR="009A090B" w:rsidRPr="009A090B">
        <w:rPr>
          <w:rFonts w:ascii="Times New Roman" w:eastAsia="Times New Roman" w:hAnsi="Times New Roman" w:cs="David"/>
          <w:sz w:val="24"/>
          <w:szCs w:val="24"/>
        </w:rPr>
        <w:t>(NTBs)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9A090B">
        <w:rPr>
          <w:rFonts w:ascii="Times New Roman" w:eastAsia="Times New Roman" w:hAnsi="Times New Roman" w:cs="David"/>
          <w:sz w:val="24"/>
          <w:szCs w:val="24"/>
          <w:rtl/>
        </w:rPr>
        <w:br/>
      </w:r>
      <w:r w:rsidR="00202D32"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lastRenderedPageBreak/>
        <w:t>ذو تجربة مثبتة في ترجمة نصوص تقنية من الانجليزية إلى العبرية ومن العبرية إلى الانجليزية , والتي تتعلق بمجال المعايير.</w:t>
      </w:r>
    </w:p>
    <w:p w:rsidR="00E75EEC" w:rsidRDefault="00202D32" w:rsidP="00202D32">
      <w:pPr>
        <w:pStyle w:val="a9"/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  <w:rtl/>
        </w:rPr>
      </w:pPr>
      <w:r>
        <w:rPr>
          <w:rFonts w:cs="Times New Roman" w:hint="cs"/>
          <w:sz w:val="24"/>
          <w:szCs w:val="24"/>
          <w:rtl/>
          <w:lang w:bidi="ar-JO"/>
        </w:rPr>
        <w:t>من بين مقدمَي الخدمات المقترحَين</w:t>
      </w:r>
      <w:r w:rsidR="00E75EEC">
        <w:rPr>
          <w:rFonts w:cs="David" w:hint="cs"/>
          <w:sz w:val="24"/>
          <w:szCs w:val="24"/>
          <w:rtl/>
        </w:rPr>
        <w:t xml:space="preserve"> 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JO"/>
        </w:rPr>
        <w:t>على أحدهما</w:t>
      </w:r>
      <w:r w:rsidR="00E75EEC">
        <w:rPr>
          <w:rFonts w:cs="David" w:hint="cs"/>
          <w:sz w:val="24"/>
          <w:szCs w:val="24"/>
          <w:rtl/>
        </w:rPr>
        <w:t xml:space="preserve"> </w:t>
      </w:r>
      <w:r>
        <w:rPr>
          <w:rFonts w:cs="Times New Roman" w:hint="cs"/>
          <w:sz w:val="24"/>
          <w:szCs w:val="24"/>
          <w:rtl/>
          <w:lang w:bidi="ar-JO"/>
        </w:rPr>
        <w:t>استيفاء أحد المتطلبات التالية</w:t>
      </w:r>
      <w:r w:rsidR="00E75EEC">
        <w:rPr>
          <w:rFonts w:cs="David" w:hint="cs"/>
          <w:sz w:val="24"/>
          <w:szCs w:val="24"/>
          <w:rtl/>
        </w:rPr>
        <w:t xml:space="preserve"> (</w:t>
      </w:r>
      <w:r>
        <w:rPr>
          <w:rFonts w:cs="Times New Roman" w:hint="cs"/>
          <w:sz w:val="24"/>
          <w:szCs w:val="24"/>
          <w:rtl/>
          <w:lang w:bidi="ar-JO"/>
        </w:rPr>
        <w:t>يمكن لنفس المرشح استيفاء المطلبين ويمكن لكل منهما استيفاء مطلب واحد</w:t>
      </w:r>
      <w:r w:rsidR="00E75EEC">
        <w:rPr>
          <w:rFonts w:cs="David" w:hint="cs"/>
          <w:sz w:val="24"/>
          <w:szCs w:val="24"/>
          <w:rtl/>
        </w:rPr>
        <w:t>):</w:t>
      </w:r>
    </w:p>
    <w:p w:rsidR="00202D32" w:rsidRDefault="00202D32" w:rsidP="00E75EEC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ascii="Arial" w:hAnsi="Arial" w:cstheme="minorBidi"/>
          <w:sz w:val="24"/>
          <w:szCs w:val="24"/>
          <w:rtl/>
          <w:lang w:bidi="ar-JO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ذو تجربة مثبتة لثلاث سنوات على الأقل بالاشتغال في مواضيع</w:t>
      </w: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 xml:space="preserve"> الـ </w:t>
      </w: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FF6B75">
        <w:rPr>
          <w:rFonts w:ascii="Times New Roman" w:eastAsia="Times New Roman" w:hAnsi="Times New Roman" w:cs="David"/>
          <w:sz w:val="24"/>
          <w:szCs w:val="24"/>
        </w:rPr>
        <w:t xml:space="preserve">Codex </w:t>
      </w:r>
      <w:r w:rsidRPr="00FF6B75">
        <w:rPr>
          <w:rFonts w:ascii="Times New Roman" w:eastAsia="Times New Roman" w:hAnsi="Times New Roman" w:cs="David" w:hint="cs"/>
          <w:sz w:val="24"/>
          <w:szCs w:val="24"/>
        </w:rPr>
        <w:t>A</w:t>
      </w:r>
      <w:r w:rsidRPr="00FF6B75">
        <w:rPr>
          <w:rFonts w:ascii="Times New Roman" w:eastAsia="Times New Roman" w:hAnsi="Times New Roman" w:cs="David"/>
          <w:sz w:val="24"/>
          <w:szCs w:val="24"/>
        </w:rPr>
        <w:t>limentarius</w:t>
      </w: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>المعايير التابعة للغذاء و المستويات المسموح بها لبقايا المعادن الثقيلة , المضادات الحيوية وما أشبه</w:t>
      </w: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>).</w:t>
      </w:r>
    </w:p>
    <w:p w:rsidR="00E75EEC" w:rsidRPr="00E75EEC" w:rsidRDefault="00202D32" w:rsidP="00E75EEC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JO"/>
        </w:rPr>
        <w:t xml:space="preserve">ذو تجربة سابقة مثبتة لسنتين على الأقل في الإعداد اللغوي أو في مهنة قريبة لمجال الإعداد اللغوي وتدقيق المستندات بالعبرية وبالإنجليزية. </w:t>
      </w: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A72CD5" w:rsidRPr="00A72CD5" w:rsidRDefault="00A72CD5" w:rsidP="005C2266">
      <w:pPr>
        <w:overflowPunct w:val="0"/>
        <w:autoSpaceDE w:val="0"/>
        <w:autoSpaceDN w:val="0"/>
        <w:adjustRightInd w:val="0"/>
        <w:spacing w:after="200" w:line="360" w:lineRule="auto"/>
        <w:ind w:left="708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</w:p>
    <w:p w:rsidR="00A00635" w:rsidRDefault="00202D32" w:rsidP="00202D32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eastAsia="Times New Roman" w:cs="David"/>
          <w:sz w:val="24"/>
          <w:szCs w:val="24"/>
        </w:rPr>
      </w:pPr>
      <w:r>
        <w:rPr>
          <w:rFonts w:eastAsia="Times New Roman" w:cs="Times New Roman" w:hint="cs"/>
          <w:sz w:val="24"/>
          <w:szCs w:val="24"/>
          <w:rtl/>
          <w:lang w:eastAsia="he-IL" w:bidi="ar-JO"/>
        </w:rPr>
        <w:t xml:space="preserve">المناقصة هي مناقصة على مرحلتين كالمفصل في وثائق المناقصة </w:t>
      </w:r>
      <w:r>
        <w:rPr>
          <w:rFonts w:eastAsia="Times New Roman" w:cs="Times New Roman"/>
          <w:sz w:val="24"/>
          <w:szCs w:val="24"/>
          <w:rtl/>
          <w:lang w:eastAsia="he-IL" w:bidi="ar-JO"/>
        </w:rPr>
        <w:t>–</w:t>
      </w:r>
      <w:r>
        <w:rPr>
          <w:rFonts w:eastAsia="Times New Roman" w:cs="Times New Roman" w:hint="cs"/>
          <w:sz w:val="24"/>
          <w:szCs w:val="24"/>
          <w:rtl/>
          <w:lang w:eastAsia="he-IL" w:bidi="ar-JO"/>
        </w:rPr>
        <w:t xml:space="preserve"> في المرحلة الأولى يتم فحص مقاييس الجودة الظاهرة في المناقصة وبعد ذلك يتم فحص عرض التسعيرة. </w:t>
      </w:r>
      <w:r w:rsidR="00A00635">
        <w:rPr>
          <w:rFonts w:eastAsia="Times New Roman" w:cs="David" w:hint="cs"/>
          <w:sz w:val="24"/>
          <w:szCs w:val="24"/>
          <w:rtl/>
          <w:lang w:eastAsia="he-IL"/>
        </w:rPr>
        <w:t xml:space="preserve"> </w:t>
      </w:r>
      <w:r w:rsidR="00A00635">
        <w:rPr>
          <w:rFonts w:eastAsia="Times New Roman" w:cs="David" w:hint="cs"/>
          <w:sz w:val="24"/>
          <w:szCs w:val="24"/>
          <w:rtl/>
        </w:rPr>
        <w:br/>
      </w:r>
    </w:p>
    <w:p w:rsidR="00A00635" w:rsidRDefault="00202D32" w:rsidP="00202D32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صلاحية العرض : </w:t>
      </w:r>
      <w:r>
        <w:rPr>
          <w:rFonts w:cs="Times New Roman" w:hint="cs"/>
          <w:sz w:val="24"/>
          <w:szCs w:val="24"/>
          <w:rtl/>
          <w:lang w:eastAsia="he-IL" w:bidi="ar-JO"/>
        </w:rPr>
        <w:t>العرض ساري المفعول وغير قابل للإلغاء وذلك ابتداء من المرعد الأخير لتقديم العروض / كما هو وارد أدناه , لمدة 90 يوما.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 w:rsidR="00A00635"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F35921" w:rsidP="00F35921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يطلب من المتقدم لإرفاق كفالة عرض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 بمبلغ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--.12,500 </w:t>
      </w:r>
      <w:r>
        <w:rPr>
          <w:rFonts w:cs="Times New Roman" w:hint="cs"/>
          <w:sz w:val="24"/>
          <w:szCs w:val="24"/>
          <w:rtl/>
          <w:lang w:eastAsia="he-IL" w:bidi="ar-JO"/>
        </w:rPr>
        <w:t>ش.ج.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سارية المفعول حتى يوم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 w:rsidR="00EB0C29">
        <w:rPr>
          <w:rFonts w:cs="David" w:hint="cs"/>
          <w:sz w:val="24"/>
          <w:szCs w:val="24"/>
          <w:rtl/>
          <w:lang w:eastAsia="he-IL"/>
        </w:rPr>
        <w:t>14.5.2014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كما هو وارد في وثائق المناقصة</w:t>
      </w:r>
      <w:r w:rsidR="00A00635">
        <w:rPr>
          <w:rFonts w:cs="David" w:hint="cs"/>
          <w:sz w:val="24"/>
          <w:szCs w:val="24"/>
          <w:rtl/>
          <w:lang w:eastAsia="he-IL"/>
        </w:rPr>
        <w:t>.</w:t>
      </w:r>
      <w:r w:rsidR="00A00635"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F35921" w:rsidP="00F35921">
      <w:pPr>
        <w:numPr>
          <w:ilvl w:val="0"/>
          <w:numId w:val="1"/>
        </w:numPr>
        <w:tabs>
          <w:tab w:val="left" w:pos="283"/>
        </w:tabs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معاينة وثائق المناقصة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بدون مقابل </w:t>
      </w:r>
      <w:r>
        <w:rPr>
          <w:rFonts w:cs="Times New Roman" w:hint="cs"/>
          <w:sz w:val="24"/>
          <w:szCs w:val="24"/>
          <w:rtl/>
          <w:lang w:eastAsia="he-IL" w:bidi="ar-JO"/>
        </w:rPr>
        <w:t>سواء في الوزارة في العنوان المسجل أدناه , أو في موقع الوزارة على الانترنت في العنوان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A00635"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www.economy.gov.il</w:t>
        </w:r>
      </w:hyperlink>
      <w:r w:rsidR="00A00635">
        <w:rPr>
          <w:rFonts w:cs="David" w:hint="cs"/>
          <w:sz w:val="24"/>
          <w:szCs w:val="24"/>
          <w:rtl/>
          <w:lang w:eastAsia="he-IL"/>
        </w:rPr>
        <w:t xml:space="preserve"> (</w:t>
      </w:r>
      <w:r>
        <w:rPr>
          <w:rFonts w:cs="Times New Roman" w:hint="cs"/>
          <w:sz w:val="24"/>
          <w:szCs w:val="24"/>
          <w:rtl/>
          <w:lang w:eastAsia="he-IL" w:bidi="ar-JO"/>
        </w:rPr>
        <w:t>تحت عنوان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"</w:t>
      </w:r>
      <w:r>
        <w:rPr>
          <w:rFonts w:cs="Times New Roman" w:hint="cs"/>
          <w:sz w:val="24"/>
          <w:szCs w:val="24"/>
          <w:rtl/>
          <w:lang w:eastAsia="he-IL" w:bidi="ar-JO"/>
        </w:rPr>
        <w:t>خدمات مختارة</w:t>
      </w:r>
      <w:r w:rsidR="00A00635">
        <w:rPr>
          <w:rFonts w:cs="David" w:hint="cs"/>
          <w:sz w:val="24"/>
          <w:szCs w:val="24"/>
          <w:rtl/>
          <w:lang w:eastAsia="he-IL"/>
        </w:rPr>
        <w:t>" - "</w:t>
      </w:r>
      <w:r>
        <w:rPr>
          <w:rFonts w:cs="Times New Roman" w:hint="cs"/>
          <w:sz w:val="24"/>
          <w:szCs w:val="24"/>
          <w:rtl/>
          <w:lang w:eastAsia="he-IL" w:bidi="ar-JO"/>
        </w:rPr>
        <w:t>مناقصات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") </w:t>
      </w:r>
      <w:r>
        <w:rPr>
          <w:rFonts w:cs="Times New Roman" w:hint="cs"/>
          <w:sz w:val="24"/>
          <w:szCs w:val="24"/>
          <w:rtl/>
          <w:lang w:eastAsia="he-IL" w:bidi="ar-JO"/>
        </w:rPr>
        <w:t>وكذلك بواسطة مسح الرمز أدناه</w:t>
      </w:r>
      <w:r w:rsidR="00A00635">
        <w:rPr>
          <w:rFonts w:cs="David" w:hint="cs"/>
          <w:sz w:val="24"/>
          <w:szCs w:val="24"/>
          <w:rtl/>
          <w:lang w:eastAsia="he-IL"/>
        </w:rPr>
        <w:t>:</w:t>
      </w:r>
    </w:p>
    <w:p w:rsidR="00A00635" w:rsidRDefault="009340CB" w:rsidP="000E13F9">
      <w:pPr>
        <w:spacing w:line="360" w:lineRule="auto"/>
        <w:ind w:left="793"/>
        <w:jc w:val="center"/>
        <w:rPr>
          <w:rFonts w:ascii="Times New Roman" w:hAnsi="Times New Roman" w:cs="Times New Roman"/>
          <w:b/>
          <w:bCs/>
          <w:sz w:val="24"/>
          <w:szCs w:val="24"/>
          <w:rtl/>
          <w:lang w:eastAsia="he-IL"/>
        </w:rPr>
      </w:pPr>
      <w:r w:rsidRPr="0022541A">
        <w:rPr>
          <w:noProof/>
        </w:rPr>
        <w:drawing>
          <wp:inline distT="0" distB="0" distL="0" distR="0">
            <wp:extent cx="1266825" cy="1085850"/>
            <wp:effectExtent l="0" t="0" r="952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1836" cy="109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0635" w:rsidRDefault="009737A6" w:rsidP="009737A6">
      <w:pPr>
        <w:numPr>
          <w:ilvl w:val="0"/>
          <w:numId w:val="1"/>
        </w:numPr>
        <w:spacing w:line="360" w:lineRule="auto"/>
        <w:ind w:left="425" w:hanging="425"/>
        <w:rPr>
          <w:b/>
          <w:bCs/>
          <w:sz w:val="24"/>
          <w:szCs w:val="24"/>
          <w:rtl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تقديم العرض ملزم بالدفع مقابل وثائق المناقصة</w:t>
      </w:r>
      <w:r w:rsidR="00A00635">
        <w:rPr>
          <w:rFonts w:cs="David" w:hint="cs"/>
          <w:b/>
          <w:bCs/>
          <w:sz w:val="24"/>
          <w:szCs w:val="24"/>
          <w:rtl/>
          <w:lang w:eastAsia="he-IL"/>
        </w:rPr>
        <w:t>.</w:t>
      </w:r>
      <w:r w:rsidR="00A00635">
        <w:rPr>
          <w:rFonts w:hint="cs"/>
          <w:b/>
          <w:bCs/>
          <w:sz w:val="24"/>
          <w:szCs w:val="24"/>
          <w:rtl/>
          <w:lang w:eastAsia="he-IL"/>
        </w:rPr>
        <w:br/>
      </w:r>
    </w:p>
    <w:p w:rsidR="005A6BB1" w:rsidRDefault="009737A6" w:rsidP="009737A6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الحصول على وثائق المناقصة أيضا في مكاتب وحدة المناقصات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وزارة الاقتصاد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الطابق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4, </w:t>
      </w:r>
      <w:r>
        <w:rPr>
          <w:rFonts w:cs="Times New Roman" w:hint="cs"/>
          <w:sz w:val="24"/>
          <w:szCs w:val="24"/>
          <w:rtl/>
          <w:lang w:eastAsia="he-IL" w:bidi="ar-JO"/>
        </w:rPr>
        <w:t>غرفة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ר 4147, </w:t>
      </w:r>
      <w:r>
        <w:rPr>
          <w:rFonts w:cs="Times New Roman" w:hint="cs"/>
          <w:sz w:val="24"/>
          <w:szCs w:val="24"/>
          <w:rtl/>
          <w:lang w:eastAsia="he-IL" w:bidi="ar-JO"/>
        </w:rPr>
        <w:t>هاتف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02-6662600/1  </w:t>
      </w:r>
      <w:r>
        <w:rPr>
          <w:rFonts w:cs="Times New Roman" w:hint="cs"/>
          <w:sz w:val="24"/>
          <w:szCs w:val="24"/>
          <w:rtl/>
          <w:lang w:eastAsia="he-IL" w:bidi="ar-JO"/>
        </w:rPr>
        <w:t>بين الساعات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مقابل إبراز استمارة ايداع أصلية بمبلغ 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-.500 </w:t>
      </w:r>
      <w:r>
        <w:rPr>
          <w:rFonts w:cs="Times New Roman" w:hint="cs"/>
          <w:sz w:val="24"/>
          <w:szCs w:val="24"/>
          <w:rtl/>
          <w:lang w:eastAsia="he-IL" w:bidi="ar-JO"/>
        </w:rPr>
        <w:t>ش.ج.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(</w:t>
      </w:r>
      <w:r>
        <w:rPr>
          <w:rFonts w:cs="Times New Roman" w:hint="cs"/>
          <w:sz w:val="24"/>
          <w:szCs w:val="24"/>
          <w:rtl/>
          <w:lang w:eastAsia="he-IL" w:bidi="ar-JO"/>
        </w:rPr>
        <w:t>لا تعاد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) </w:t>
      </w:r>
      <w:r>
        <w:rPr>
          <w:rFonts w:cs="Times New Roman" w:hint="cs"/>
          <w:sz w:val="24"/>
          <w:szCs w:val="24"/>
          <w:rtl/>
          <w:lang w:eastAsia="he-IL" w:bidi="ar-JO"/>
        </w:rPr>
        <w:t>من بنك البريد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الفرع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001 </w:t>
      </w:r>
      <w:r>
        <w:rPr>
          <w:rFonts w:cs="Times New Roman" w:hint="cs"/>
          <w:sz w:val="24"/>
          <w:szCs w:val="24"/>
          <w:rtl/>
          <w:lang w:eastAsia="he-IL" w:bidi="ar-JO"/>
        </w:rPr>
        <w:t>لحساب رقم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31514 </w:t>
      </w:r>
      <w:r>
        <w:rPr>
          <w:rFonts w:cs="Times New Roman" w:hint="cs"/>
          <w:sz w:val="24"/>
          <w:szCs w:val="24"/>
          <w:rtl/>
          <w:lang w:eastAsia="he-IL" w:bidi="ar-JO"/>
        </w:rPr>
        <w:t>لصالح وزارة الاقتصاد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أو الدفع بواسطة موقع الانترنت في العنوان المذكور أعلاه</w:t>
      </w:r>
      <w:r w:rsidR="00A00635">
        <w:rPr>
          <w:rFonts w:cs="David" w:hint="cs"/>
          <w:sz w:val="24"/>
          <w:szCs w:val="24"/>
          <w:rtl/>
          <w:lang w:eastAsia="he-IL"/>
        </w:rPr>
        <w:t>.</w:t>
      </w:r>
      <w:r w:rsidR="00A00635"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5A6BB1" w:rsidRDefault="005A6BB1">
      <w:pPr>
        <w:bidi w:val="0"/>
        <w:spacing w:after="200" w:line="276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/>
        </w:rPr>
        <w:br w:type="page"/>
      </w:r>
    </w:p>
    <w:p w:rsidR="00A00635" w:rsidRDefault="00A00635" w:rsidP="005A6BB1">
      <w:pPr>
        <w:spacing w:line="360" w:lineRule="auto"/>
        <w:ind w:left="425"/>
        <w:rPr>
          <w:rFonts w:ascii="Times New Roman" w:hAnsi="Times New Roman" w:cs="Times New Roman"/>
          <w:sz w:val="24"/>
          <w:szCs w:val="24"/>
          <w:rtl/>
          <w:lang w:eastAsia="he-IL"/>
        </w:rPr>
      </w:pPr>
    </w:p>
    <w:p w:rsidR="000E13F9" w:rsidRDefault="009737A6" w:rsidP="009737A6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 xml:space="preserve">الأسئلة والتوضيحات 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خطيا فقط</w:t>
      </w:r>
      <w:r w:rsidR="00A00635"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لفاكس رقم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02-6662937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وبالقابل لعنوان البريد الالكتروني </w:t>
      </w:r>
      <w:hyperlink r:id="rId10" w:history="1">
        <w:r w:rsidR="00A00635"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 w:rsidR="00A00635"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 w:rsidR="00A00635"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 w:rsidR="00A00635">
        <w:rPr>
          <w:rFonts w:cs="David" w:hint="cs"/>
          <w:sz w:val="24"/>
          <w:szCs w:val="24"/>
          <w:rtl/>
          <w:lang w:eastAsia="he-IL"/>
        </w:rPr>
        <w:t> </w:t>
      </w:r>
      <w:r>
        <w:rPr>
          <w:rFonts w:cs="Times New Roman" w:hint="cs"/>
          <w:sz w:val="24"/>
          <w:szCs w:val="24"/>
          <w:rtl/>
          <w:lang w:eastAsia="he-IL" w:bidi="ar-JO"/>
        </w:rPr>
        <w:t>حتى تاريخ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 w:rsidR="00EB0C29">
        <w:rPr>
          <w:rFonts w:cs="David" w:hint="cs"/>
          <w:sz w:val="24"/>
          <w:szCs w:val="24"/>
          <w:rtl/>
          <w:lang w:eastAsia="he-IL"/>
        </w:rPr>
        <w:t>25.12.2013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الساعة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12:00 </w:t>
      </w:r>
      <w:r>
        <w:rPr>
          <w:rFonts w:cs="Times New Roman" w:hint="cs"/>
          <w:sz w:val="24"/>
          <w:szCs w:val="24"/>
          <w:rtl/>
          <w:lang w:eastAsia="he-IL" w:bidi="ar-JO"/>
        </w:rPr>
        <w:t>للسيد ميخائيل الألوف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يجب التأكد من تصديق تسلم الفاكس بالهاتف رقم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تنشر  الإجابات في موقع الانترنت في العنوان المذكور أعلاه ابتداء من تاريخ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 w:rsidR="00EB0C29">
        <w:rPr>
          <w:rFonts w:cs="David" w:hint="cs"/>
          <w:sz w:val="24"/>
          <w:szCs w:val="24"/>
          <w:rtl/>
          <w:lang w:eastAsia="he-IL"/>
        </w:rPr>
        <w:t>2.1.2014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. </w:t>
      </w:r>
      <w:r>
        <w:rPr>
          <w:rFonts w:cs="Times New Roman" w:hint="cs"/>
          <w:sz w:val="24"/>
          <w:szCs w:val="24"/>
          <w:rtl/>
          <w:lang w:eastAsia="he-IL" w:bidi="ar-JO"/>
        </w:rPr>
        <w:t>الإجابات على الأسئلة تشكل جزءا لا يتجزأ من وثائق المناقصة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. </w:t>
      </w:r>
      <w:r w:rsidR="00A00635"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9737A6" w:rsidP="00ED0177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على المتقدم أن يقدم عرضه كالمطلوب في المناقصة لصندوق المناقصات في وزارة الاقتصاد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 w:rsidR="00ED0177"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في طابق الدخول بجانب المصاعد على الصندوق مسجل "وزارة الاقتصاد".</w:t>
      </w:r>
      <w:r w:rsidR="00A00635"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ED0177" w:rsidP="00ED0177">
      <w:pPr>
        <w:spacing w:line="360" w:lineRule="auto"/>
        <w:ind w:left="793"/>
        <w:jc w:val="center"/>
        <w:rPr>
          <w:b/>
          <w:bCs/>
          <w:sz w:val="28"/>
          <w:szCs w:val="28"/>
          <w:lang w:eastAsia="he-IL"/>
        </w:rPr>
      </w:pPr>
      <w:r>
        <w:rPr>
          <w:rFonts w:cs="Times New Roman" w:hint="cs"/>
          <w:b/>
          <w:bCs/>
          <w:sz w:val="28"/>
          <w:szCs w:val="28"/>
          <w:rtl/>
          <w:lang w:eastAsia="he-IL" w:bidi="ar-JO"/>
        </w:rPr>
        <w:t xml:space="preserve">الموعد الأخير لتقديم العروض للمناقصة في يوم الأربعاء </w:t>
      </w:r>
      <w:r>
        <w:rPr>
          <w:rFonts w:cstheme="minorBidi" w:hint="cs"/>
          <w:b/>
          <w:bCs/>
          <w:sz w:val="28"/>
          <w:szCs w:val="28"/>
          <w:rtl/>
          <w:lang w:eastAsia="he-IL" w:bidi="ar-JO"/>
        </w:rPr>
        <w:t xml:space="preserve">- </w:t>
      </w:r>
      <w:r w:rsidR="00A00635">
        <w:rPr>
          <w:rFonts w:cs="David" w:hint="cs"/>
          <w:b/>
          <w:bCs/>
          <w:sz w:val="28"/>
          <w:szCs w:val="28"/>
          <w:rtl/>
          <w:lang w:eastAsia="he-IL"/>
        </w:rPr>
        <w:t xml:space="preserve"> </w:t>
      </w:r>
      <w:r w:rsidR="00EB0C29">
        <w:rPr>
          <w:rFonts w:cs="David" w:hint="cs"/>
          <w:b/>
          <w:bCs/>
          <w:sz w:val="28"/>
          <w:szCs w:val="28"/>
          <w:rtl/>
          <w:lang w:eastAsia="he-IL"/>
        </w:rPr>
        <w:t>15.1.2014</w:t>
      </w:r>
      <w:r w:rsidR="00A00635">
        <w:rPr>
          <w:rFonts w:cs="David" w:hint="cs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cs="Times New Roman" w:hint="cs"/>
          <w:b/>
          <w:bCs/>
          <w:sz w:val="28"/>
          <w:szCs w:val="28"/>
          <w:rtl/>
          <w:lang w:eastAsia="he-IL" w:bidi="ar-JO"/>
        </w:rPr>
        <w:t xml:space="preserve">حتى الساعة </w:t>
      </w:r>
      <w:r w:rsidR="00A00635">
        <w:rPr>
          <w:rFonts w:cs="David" w:hint="cs"/>
          <w:b/>
          <w:bCs/>
          <w:sz w:val="28"/>
          <w:szCs w:val="28"/>
          <w:rtl/>
          <w:lang w:eastAsia="he-IL"/>
        </w:rPr>
        <w:t>12:00.</w:t>
      </w:r>
    </w:p>
    <w:p w:rsidR="00A00635" w:rsidRDefault="00A00635" w:rsidP="00A00635">
      <w:pPr>
        <w:spacing w:line="360" w:lineRule="auto"/>
        <w:jc w:val="center"/>
        <w:rPr>
          <w:sz w:val="24"/>
          <w:szCs w:val="24"/>
          <w:lang w:eastAsia="he-IL"/>
        </w:rPr>
      </w:pPr>
    </w:p>
    <w:p w:rsidR="00A00635" w:rsidRDefault="00ED0177" w:rsidP="00ED0177">
      <w:pPr>
        <w:spacing w:line="360" w:lineRule="auto"/>
        <w:jc w:val="center"/>
        <w:rPr>
          <w:rFonts w:cs="Arial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منعا للالتباس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يوضح أنه في حال وجود تناقض أو عدم تناسب بين نص الإعلان وبين وثائق المناقصة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u w:val="single"/>
          <w:rtl/>
          <w:lang w:eastAsia="he-IL" w:bidi="ar-JO"/>
        </w:rPr>
        <w:t>الوارد في وثائق المناقصة له الأفضلية</w:t>
      </w:r>
      <w:r w:rsidR="00A00635">
        <w:rPr>
          <w:rFonts w:cs="David" w:hint="cs"/>
          <w:sz w:val="24"/>
          <w:szCs w:val="24"/>
          <w:u w:val="single"/>
          <w:rtl/>
          <w:lang w:eastAsia="he-IL"/>
        </w:rPr>
        <w:t>.</w:t>
      </w:r>
    </w:p>
    <w:p w:rsidR="00A00635" w:rsidRDefault="00A00635" w:rsidP="00A00635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B56C08" w:rsidRDefault="00B56C08" w:rsidP="00A00635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A00635" w:rsidRDefault="005251AC" w:rsidP="00A00635">
      <w:pPr>
        <w:jc w:val="center"/>
        <w:rPr>
          <w:rFonts w:ascii="Arial" w:hAnsi="Arial" w:cs="Arial"/>
          <w:rtl/>
        </w:rPr>
      </w:pPr>
      <w:hyperlink r:id="rId11" w:history="1">
        <w:r w:rsidR="00A00635">
          <w:rPr>
            <w:rStyle w:val="Hyperlink"/>
            <w:rFonts w:ascii="Times New Roman" w:hAnsi="Times New Roman" w:cs="Times New Roman"/>
            <w:b/>
            <w:bCs/>
            <w:sz w:val="36"/>
            <w:szCs w:val="36"/>
            <w:lang w:eastAsia="he-IL"/>
          </w:rPr>
          <w:t>www.economy.gov.il</w:t>
        </w:r>
      </w:hyperlink>
      <w:r w:rsidR="00A00635"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/>
        </w:rPr>
        <w:t xml:space="preserve">  </w:t>
      </w:r>
    </w:p>
    <w:p w:rsidR="00A00635" w:rsidRDefault="00A00635" w:rsidP="00A00635">
      <w:pPr>
        <w:rPr>
          <w:rFonts w:ascii="Arial" w:hAnsi="Arial" w:cs="Arial"/>
          <w:sz w:val="20"/>
          <w:szCs w:val="20"/>
        </w:rPr>
      </w:pPr>
    </w:p>
    <w:sectPr w:rsidR="00A00635" w:rsidSect="009340CB">
      <w:headerReference w:type="default" r:id="rId12"/>
      <w:pgSz w:w="11906" w:h="16838"/>
      <w:pgMar w:top="426" w:right="1558" w:bottom="142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1AC" w:rsidRDefault="005251AC">
      <w:r>
        <w:separator/>
      </w:r>
    </w:p>
  </w:endnote>
  <w:endnote w:type="continuationSeparator" w:id="0">
    <w:p w:rsidR="005251AC" w:rsidRDefault="00525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1AC" w:rsidRDefault="005251AC">
      <w:r>
        <w:separator/>
      </w:r>
    </w:p>
  </w:footnote>
  <w:footnote w:type="continuationSeparator" w:id="0">
    <w:p w:rsidR="005251AC" w:rsidRDefault="005251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C08" w:rsidRDefault="00B56C08" w:rsidP="00B13ACA">
    <w:pPr>
      <w:pStyle w:val="a3"/>
      <w:rPr>
        <w:rtl/>
        <w:cs/>
      </w:rPr>
    </w:pPr>
  </w:p>
  <w:p w:rsidR="00B56C08" w:rsidRDefault="00B56C08" w:rsidP="000E13F9">
    <w:pPr>
      <w:pStyle w:val="a3"/>
      <w:ind w:left="-155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30560D"/>
    <w:multiLevelType w:val="multilevel"/>
    <w:tmpl w:val="0B62E92C"/>
    <w:lvl w:ilvl="0">
      <w:start w:val="7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138"/>
        </w:tabs>
        <w:ind w:left="2138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4715E79"/>
    <w:multiLevelType w:val="multilevel"/>
    <w:tmpl w:val="901E4C8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B49A9"/>
    <w:rsid w:val="000E13F9"/>
    <w:rsid w:val="001727D6"/>
    <w:rsid w:val="001732FF"/>
    <w:rsid w:val="00202D32"/>
    <w:rsid w:val="00244998"/>
    <w:rsid w:val="00253484"/>
    <w:rsid w:val="002A71F5"/>
    <w:rsid w:val="002E27D4"/>
    <w:rsid w:val="00307C3B"/>
    <w:rsid w:val="00316F7A"/>
    <w:rsid w:val="00340B09"/>
    <w:rsid w:val="003E0CFD"/>
    <w:rsid w:val="00466781"/>
    <w:rsid w:val="005233B9"/>
    <w:rsid w:val="00524C9A"/>
    <w:rsid w:val="005251AC"/>
    <w:rsid w:val="005A6BB1"/>
    <w:rsid w:val="005C0CEC"/>
    <w:rsid w:val="005C2266"/>
    <w:rsid w:val="005F4E1D"/>
    <w:rsid w:val="006C21ED"/>
    <w:rsid w:val="006D3201"/>
    <w:rsid w:val="006D7218"/>
    <w:rsid w:val="007058D6"/>
    <w:rsid w:val="00765332"/>
    <w:rsid w:val="008124A5"/>
    <w:rsid w:val="008924A6"/>
    <w:rsid w:val="008F5584"/>
    <w:rsid w:val="009340CB"/>
    <w:rsid w:val="009737A6"/>
    <w:rsid w:val="009A090B"/>
    <w:rsid w:val="009D683B"/>
    <w:rsid w:val="00A00635"/>
    <w:rsid w:val="00A46514"/>
    <w:rsid w:val="00A55E62"/>
    <w:rsid w:val="00A72CD5"/>
    <w:rsid w:val="00A9485B"/>
    <w:rsid w:val="00AC7192"/>
    <w:rsid w:val="00B06184"/>
    <w:rsid w:val="00B13ACA"/>
    <w:rsid w:val="00B56C08"/>
    <w:rsid w:val="00B75809"/>
    <w:rsid w:val="00B84B8F"/>
    <w:rsid w:val="00C84564"/>
    <w:rsid w:val="00CC3DFD"/>
    <w:rsid w:val="00CD4644"/>
    <w:rsid w:val="00CD69F7"/>
    <w:rsid w:val="00D82FCE"/>
    <w:rsid w:val="00DC61A1"/>
    <w:rsid w:val="00E32F06"/>
    <w:rsid w:val="00E4649E"/>
    <w:rsid w:val="00E75EEC"/>
    <w:rsid w:val="00EB0C29"/>
    <w:rsid w:val="00EB5BFF"/>
    <w:rsid w:val="00ED0177"/>
    <w:rsid w:val="00F06D07"/>
    <w:rsid w:val="00F35921"/>
    <w:rsid w:val="00FF6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63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A00635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A72C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63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A00635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A72C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1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ima.piamenta@economy.gov.i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822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2013-12-18T06:30:00Z</cp:lastPrinted>
  <dcterms:created xsi:type="dcterms:W3CDTF">2013-12-18T06:30:00Z</dcterms:created>
  <dcterms:modified xsi:type="dcterms:W3CDTF">2013-12-18T06:30:00Z</dcterms:modified>
</cp:coreProperties>
</file>